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98" w:rsidRPr="00441403" w:rsidRDefault="00463898" w:rsidP="004638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441403">
        <w:rPr>
          <w:rFonts w:ascii="Arial" w:hAnsi="Arial" w:cs="Arial"/>
          <w:b/>
          <w:bCs/>
          <w:sz w:val="40"/>
          <w:szCs w:val="40"/>
        </w:rPr>
        <w:t>ARBEJDERNES BOLIGFORENING ODENSE</w:t>
      </w:r>
    </w:p>
    <w:p w:rsidR="00463898" w:rsidRPr="00441403" w:rsidRDefault="00463898" w:rsidP="004638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1403">
        <w:rPr>
          <w:rFonts w:ascii="Arial" w:hAnsi="Arial" w:cs="Arial"/>
          <w:b/>
          <w:bCs/>
          <w:sz w:val="40"/>
          <w:szCs w:val="40"/>
        </w:rPr>
        <w:t>ORDENSREGLER FOR AFD. 1</w:t>
      </w:r>
    </w:p>
    <w:p w:rsidR="00463898" w:rsidRDefault="00463898" w:rsidP="004638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1403">
        <w:rPr>
          <w:rFonts w:ascii="Arial" w:hAnsi="Arial" w:cs="Arial"/>
          <w:b/>
          <w:bCs/>
          <w:sz w:val="32"/>
          <w:szCs w:val="32"/>
        </w:rPr>
        <w:t xml:space="preserve">SKT. JØRGENS </w:t>
      </w:r>
      <w:proofErr w:type="gramStart"/>
      <w:r w:rsidRPr="00441403">
        <w:rPr>
          <w:rFonts w:ascii="Arial" w:hAnsi="Arial" w:cs="Arial"/>
          <w:b/>
          <w:bCs/>
          <w:sz w:val="32"/>
          <w:szCs w:val="32"/>
        </w:rPr>
        <w:t>GADE  -</w:t>
      </w:r>
      <w:proofErr w:type="gramEnd"/>
      <w:r w:rsidRPr="00441403">
        <w:rPr>
          <w:rFonts w:ascii="Arial" w:hAnsi="Arial" w:cs="Arial"/>
          <w:b/>
          <w:bCs/>
          <w:sz w:val="32"/>
          <w:szCs w:val="32"/>
        </w:rPr>
        <w:t xml:space="preserve"> KVARTERET</w:t>
      </w:r>
    </w:p>
    <w:p w:rsidR="00463898" w:rsidRPr="00441403" w:rsidRDefault="00463898" w:rsidP="004638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463898" w:rsidRPr="00441403" w:rsidRDefault="00463898" w:rsidP="004638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41403">
        <w:rPr>
          <w:rFonts w:ascii="Arial" w:hAnsi="Arial" w:cs="Arial"/>
          <w:b/>
          <w:bCs/>
          <w:sz w:val="20"/>
          <w:szCs w:val="20"/>
        </w:rPr>
        <w:t>Vicevært:</w:t>
      </w:r>
      <w:r w:rsidRPr="00441403">
        <w:rPr>
          <w:rFonts w:ascii="Arial" w:hAnsi="Arial" w:cs="Arial"/>
          <w:sz w:val="20"/>
          <w:szCs w:val="20"/>
        </w:rPr>
        <w:t xml:space="preserve"> John Thomsen, kontor Grønlandsgade </w:t>
      </w:r>
      <w:smartTag w:uri="urn:schemas-microsoft-com:office:smarttags" w:element="metricconverter">
        <w:smartTagPr>
          <w:attr w:name="ProductID" w:val="22, st"/>
        </w:smartTagPr>
        <w:r w:rsidRPr="00441403">
          <w:rPr>
            <w:rFonts w:ascii="Arial" w:hAnsi="Arial" w:cs="Arial"/>
            <w:sz w:val="20"/>
            <w:szCs w:val="20"/>
          </w:rPr>
          <w:t xml:space="preserve">22, </w:t>
        </w:r>
        <w:proofErr w:type="spellStart"/>
        <w:r w:rsidRPr="00441403">
          <w:rPr>
            <w:rFonts w:ascii="Arial" w:hAnsi="Arial" w:cs="Arial"/>
            <w:sz w:val="20"/>
            <w:szCs w:val="20"/>
          </w:rPr>
          <w:t>st</w:t>
        </w:r>
      </w:smartTag>
      <w:proofErr w:type="spellEnd"/>
      <w:r w:rsidRPr="00441403">
        <w:rPr>
          <w:rFonts w:ascii="Arial" w:hAnsi="Arial" w:cs="Arial"/>
          <w:sz w:val="20"/>
          <w:szCs w:val="20"/>
        </w:rPr>
        <w:t xml:space="preserve">, træffes mandag og onsdag </w:t>
      </w:r>
      <w:proofErr w:type="spellStart"/>
      <w:r w:rsidRPr="00441403">
        <w:rPr>
          <w:rFonts w:ascii="Arial" w:hAnsi="Arial" w:cs="Arial"/>
          <w:sz w:val="20"/>
          <w:szCs w:val="20"/>
        </w:rPr>
        <w:t>kl</w:t>
      </w:r>
      <w:proofErr w:type="spellEnd"/>
      <w:r w:rsidRPr="00441403">
        <w:rPr>
          <w:rFonts w:ascii="Arial" w:hAnsi="Arial" w:cs="Arial"/>
          <w:sz w:val="20"/>
          <w:szCs w:val="20"/>
        </w:rPr>
        <w:t xml:space="preserve"> 12.00 - 12.30 og fredag kl. 11.00 – 11.30 på telf. 66 13 55 19</w:t>
      </w:r>
    </w:p>
    <w:p w:rsidR="00463898" w:rsidRPr="00441403" w:rsidRDefault="00463898" w:rsidP="004638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3898" w:rsidRPr="00441403" w:rsidRDefault="00463898" w:rsidP="00463898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spacing w:val="2"/>
          <w:sz w:val="22"/>
          <w:szCs w:val="22"/>
        </w:rPr>
        <w:t>På ejendommens trapper, i gange og kældergange, må der ikke stilles cykler, barnevogne, legetøj eller andet. Udlejeren kan uden ansvar lade sådanne genstande fjerne uden varsel.</w:t>
      </w:r>
    </w:p>
    <w:p w:rsidR="00463898" w:rsidRPr="00441403" w:rsidRDefault="00463898" w:rsidP="00463898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b/>
          <w:bCs/>
          <w:spacing w:val="2"/>
          <w:sz w:val="22"/>
          <w:szCs w:val="22"/>
        </w:rPr>
        <w:t>Køkkenaffald</w:t>
      </w:r>
      <w:r w:rsidRPr="00441403">
        <w:rPr>
          <w:rFonts w:ascii="Arial" w:hAnsi="Arial" w:cs="Arial"/>
          <w:spacing w:val="2"/>
          <w:sz w:val="22"/>
          <w:szCs w:val="22"/>
        </w:rPr>
        <w:t xml:space="preserve"> skal i de dertil beregnede mini-containere, som kun må bruges til køkkenaffald. Aviser, reklamer og papir skal i papir-container.                                                                                                                            Andet affald skal i afdelingens stor-container.                                                                                                                                                                                                                                                                    Større ting som tæpper og dele af indbo henvises til Kommunens affaldspladser.</w:t>
      </w:r>
    </w:p>
    <w:p w:rsidR="00463898" w:rsidRPr="00441403" w:rsidRDefault="00463898" w:rsidP="00463898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spacing w:val="2"/>
          <w:sz w:val="22"/>
          <w:szCs w:val="22"/>
        </w:rPr>
        <w:t>Bankning af tæpper og luftning af sengetøj o.l. må ikke finde sted ud over altanen eller ud ad vinduerne.</w:t>
      </w:r>
    </w:p>
    <w:p w:rsidR="00463898" w:rsidRPr="00441403" w:rsidRDefault="00463898" w:rsidP="00463898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spacing w:val="2"/>
          <w:sz w:val="22"/>
          <w:szCs w:val="22"/>
        </w:rPr>
        <w:t>I toilettet må der ikke kommes vat, bind, tændstikker eller andet, der kan stoppe afløbet.                                     Håndvask og toilet må ikke renses med syre eller andet ætsende middel.</w:t>
      </w:r>
    </w:p>
    <w:p w:rsidR="00463898" w:rsidRPr="00441403" w:rsidRDefault="00463898" w:rsidP="00463898">
      <w:pPr>
        <w:numPr>
          <w:ilvl w:val="0"/>
          <w:numId w:val="1"/>
        </w:numPr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spacing w:val="2"/>
          <w:sz w:val="22"/>
          <w:szCs w:val="22"/>
        </w:rPr>
        <w:t>Gulvene skal holdes ved lige.</w:t>
      </w:r>
    </w:p>
    <w:p w:rsidR="00463898" w:rsidRDefault="00463898" w:rsidP="00463898">
      <w:pPr>
        <w:ind w:left="840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sz w:val="22"/>
          <w:szCs w:val="22"/>
        </w:rPr>
        <w:t>Kælderrum samt loftrum skal holdes rene, og der må ikke opbevares brændbare væsker eller lignende.</w:t>
      </w:r>
      <w:r>
        <w:rPr>
          <w:rFonts w:ascii="Arial" w:hAnsi="Arial" w:cs="Arial"/>
          <w:sz w:val="22"/>
          <w:szCs w:val="22"/>
        </w:rPr>
        <w:t xml:space="preserve"> </w:t>
      </w:r>
      <w:r w:rsidRPr="00441403">
        <w:rPr>
          <w:rFonts w:ascii="Arial" w:hAnsi="Arial" w:cs="Arial"/>
          <w:spacing w:val="2"/>
          <w:sz w:val="22"/>
          <w:szCs w:val="22"/>
        </w:rPr>
        <w:t>Knallerter og motorcykler må ikke opbevares i kælderen.</w:t>
      </w:r>
    </w:p>
    <w:p w:rsidR="00463898" w:rsidRPr="00441403" w:rsidRDefault="00463898" w:rsidP="00463898">
      <w:pPr>
        <w:ind w:left="840"/>
        <w:rPr>
          <w:rFonts w:ascii="Arial" w:hAnsi="Arial" w:cs="Arial"/>
          <w:spacing w:val="2"/>
          <w:sz w:val="22"/>
          <w:szCs w:val="22"/>
        </w:rPr>
      </w:pPr>
    </w:p>
    <w:p w:rsidR="00463898" w:rsidRPr="00441403" w:rsidRDefault="00463898" w:rsidP="00463898">
      <w:pPr>
        <w:numPr>
          <w:ilvl w:val="0"/>
          <w:numId w:val="1"/>
        </w:numPr>
        <w:spacing w:after="144"/>
        <w:ind w:right="288"/>
        <w:rPr>
          <w:rFonts w:ascii="Arial" w:hAnsi="Arial" w:cs="Arial"/>
          <w:b/>
          <w:spacing w:val="2"/>
          <w:sz w:val="22"/>
          <w:szCs w:val="22"/>
        </w:rPr>
      </w:pPr>
      <w:r w:rsidRPr="00441403">
        <w:rPr>
          <w:rFonts w:ascii="Arial" w:hAnsi="Arial" w:cs="Arial"/>
          <w:b/>
          <w:spacing w:val="2"/>
          <w:sz w:val="22"/>
          <w:szCs w:val="22"/>
        </w:rPr>
        <w:t>Husdyrhold er ikke tilladt.</w:t>
      </w:r>
    </w:p>
    <w:p w:rsidR="00463898" w:rsidRPr="00441403" w:rsidRDefault="00463898" w:rsidP="00463898">
      <w:pPr>
        <w:numPr>
          <w:ilvl w:val="0"/>
          <w:numId w:val="1"/>
        </w:numPr>
        <w:tabs>
          <w:tab w:val="left" w:pos="720"/>
        </w:tabs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spacing w:val="2"/>
          <w:sz w:val="22"/>
          <w:szCs w:val="22"/>
        </w:rPr>
        <w:t xml:space="preserve"> Tørring af tøj må ikke finde sted i lejligheden. Tøj må ikke hænges til tørring i vinduer eller på altanen højere end altankanten.                                                                                                                               Der henvises til tørreplads eller vaske- og tørrerum.                                                                                                 Vaskeregler i vaskerier og tørrerum skal overholdes – se opslag.                                                                                Vaske- og tørrerum skal afleveres rengjorte</w:t>
      </w:r>
    </w:p>
    <w:p w:rsidR="00463898" w:rsidRPr="00441403" w:rsidRDefault="00463898" w:rsidP="00463898">
      <w:pPr>
        <w:numPr>
          <w:ilvl w:val="0"/>
          <w:numId w:val="1"/>
        </w:numPr>
        <w:tabs>
          <w:tab w:val="left" w:pos="720"/>
        </w:tabs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b/>
          <w:bCs/>
          <w:spacing w:val="2"/>
          <w:sz w:val="22"/>
          <w:szCs w:val="22"/>
        </w:rPr>
        <w:t xml:space="preserve"> Støj:</w:t>
      </w:r>
      <w:r w:rsidRPr="00441403">
        <w:rPr>
          <w:rFonts w:ascii="Arial" w:hAnsi="Arial" w:cs="Arial"/>
          <w:spacing w:val="2"/>
          <w:sz w:val="22"/>
          <w:szCs w:val="22"/>
        </w:rPr>
        <w:t xml:space="preserve"> Man må ikke støje/lege på trapper eller gange, og lejeren skal sørge for at de personer, som er hos ham/hende ikke er til gene for øvrige beboere.                                                                                                                                                  Man må ikke tegne og male eller på anden måde beskadige ejendommen og dens inventar.                                   </w:t>
      </w:r>
    </w:p>
    <w:p w:rsidR="00463898" w:rsidRPr="00441403" w:rsidRDefault="00463898" w:rsidP="00463898">
      <w:pPr>
        <w:numPr>
          <w:ilvl w:val="0"/>
          <w:numId w:val="1"/>
        </w:numPr>
        <w:tabs>
          <w:tab w:val="left" w:pos="720"/>
        </w:tabs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sz w:val="22"/>
          <w:szCs w:val="22"/>
        </w:rPr>
        <w:t xml:space="preserve">  </w:t>
      </w:r>
      <w:r w:rsidRPr="00441403">
        <w:rPr>
          <w:rFonts w:ascii="Arial" w:hAnsi="Arial" w:cs="Arial"/>
          <w:b/>
          <w:bCs/>
          <w:sz w:val="22"/>
          <w:szCs w:val="22"/>
        </w:rPr>
        <w:t>Musik og støjende underholdning:</w:t>
      </w:r>
      <w:r w:rsidRPr="00441403">
        <w:rPr>
          <w:rFonts w:ascii="Arial" w:hAnsi="Arial" w:cs="Arial"/>
          <w:sz w:val="22"/>
          <w:szCs w:val="22"/>
        </w:rPr>
        <w:t xml:space="preserve"> må ikke ske for åbne vinduer så det er til gene for andre beboere.</w:t>
      </w:r>
      <w:r w:rsidRPr="00441403">
        <w:rPr>
          <w:rFonts w:ascii="Arial" w:hAnsi="Arial" w:cs="Arial"/>
          <w:spacing w:val="2"/>
          <w:sz w:val="22"/>
          <w:szCs w:val="22"/>
        </w:rPr>
        <w:t xml:space="preserve"> </w:t>
      </w:r>
      <w:r w:rsidRPr="00441403">
        <w:rPr>
          <w:rFonts w:ascii="Arial" w:hAnsi="Arial" w:cs="Arial"/>
          <w:sz w:val="22"/>
          <w:szCs w:val="22"/>
        </w:rPr>
        <w:t>Fra kl. 22.00 til kl. 8.00 skal der vises særlig hensyn, og ikke spilles høj musik. Boremaskiner og andet støjende værktøj må kun benyttes på hverdage indtil kl. 19.</w:t>
      </w:r>
    </w:p>
    <w:p w:rsidR="00463898" w:rsidRPr="00441403" w:rsidRDefault="00463898" w:rsidP="00463898">
      <w:pPr>
        <w:numPr>
          <w:ilvl w:val="0"/>
          <w:numId w:val="1"/>
        </w:numPr>
        <w:tabs>
          <w:tab w:val="left" w:pos="720"/>
        </w:tabs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sz w:val="22"/>
          <w:szCs w:val="22"/>
        </w:rPr>
        <w:t xml:space="preserve">  Klage over en beboer skal være skriftlig og på klageskema som fås på kontoret</w:t>
      </w:r>
    </w:p>
    <w:p w:rsidR="00463898" w:rsidRPr="00441403" w:rsidRDefault="00463898" w:rsidP="00463898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spacing w:val="2"/>
          <w:sz w:val="22"/>
          <w:szCs w:val="22"/>
        </w:rPr>
        <w:t>Fyrværkeri må ikke afbrændes i lejligheden, på trapper eller udkastes fra vinduer eller altaner.</w:t>
      </w:r>
    </w:p>
    <w:p w:rsidR="00463898" w:rsidRPr="00441403" w:rsidRDefault="00463898" w:rsidP="00463898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spacing w:val="2"/>
          <w:sz w:val="22"/>
          <w:szCs w:val="22"/>
        </w:rPr>
        <w:t xml:space="preserve">For at bevare de grønne områder i så god stand som muligt, skal beboerne vise hensyn til beplantningen Partytelte på de grønne områder må kun opstilles efter tilladelse fra kontoret (se regel om musik og støjende underholdning)                </w:t>
      </w:r>
    </w:p>
    <w:p w:rsidR="00463898" w:rsidRPr="00441403" w:rsidRDefault="00463898" w:rsidP="00463898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proofErr w:type="spellStart"/>
      <w:r w:rsidRPr="00441403">
        <w:rPr>
          <w:rFonts w:ascii="Arial" w:hAnsi="Arial" w:cs="Arial"/>
          <w:b/>
          <w:bCs/>
          <w:spacing w:val="2"/>
          <w:sz w:val="22"/>
          <w:szCs w:val="22"/>
        </w:rPr>
        <w:t>Cvkel</w:t>
      </w:r>
      <w:proofErr w:type="spellEnd"/>
      <w:r w:rsidRPr="00441403">
        <w:rPr>
          <w:rFonts w:ascii="Arial" w:hAnsi="Arial" w:cs="Arial"/>
          <w:b/>
          <w:bCs/>
          <w:spacing w:val="2"/>
          <w:sz w:val="22"/>
          <w:szCs w:val="22"/>
        </w:rPr>
        <w:t>- og knallertkørsel</w:t>
      </w:r>
      <w:r w:rsidRPr="00441403">
        <w:rPr>
          <w:rFonts w:ascii="Arial" w:hAnsi="Arial" w:cs="Arial"/>
          <w:spacing w:val="2"/>
          <w:sz w:val="22"/>
          <w:szCs w:val="22"/>
        </w:rPr>
        <w:t xml:space="preserve"> på afdelingens sti- og gangareal er forbudt.                                                   Cykler må ikke opbevares i lejlighederne.</w:t>
      </w:r>
    </w:p>
    <w:p w:rsidR="00463898" w:rsidRPr="00441403" w:rsidRDefault="00463898" w:rsidP="00463898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b/>
          <w:bCs/>
          <w:spacing w:val="2"/>
          <w:sz w:val="22"/>
          <w:szCs w:val="22"/>
        </w:rPr>
        <w:lastRenderedPageBreak/>
        <w:t xml:space="preserve">Antenner: </w:t>
      </w:r>
      <w:r w:rsidRPr="00441403">
        <w:rPr>
          <w:rFonts w:ascii="Arial" w:hAnsi="Arial" w:cs="Arial"/>
          <w:spacing w:val="2"/>
          <w:sz w:val="22"/>
          <w:szCs w:val="22"/>
        </w:rPr>
        <w:t xml:space="preserve">Beboere må kun opsætte udvendige antenner, paraboler </w:t>
      </w:r>
      <w:r w:rsidRPr="00441403">
        <w:rPr>
          <w:rFonts w:ascii="Arial" w:hAnsi="Arial" w:cs="Arial"/>
          <w:b/>
          <w:spacing w:val="2"/>
          <w:sz w:val="22"/>
          <w:szCs w:val="22"/>
          <w:u w:val="single"/>
        </w:rPr>
        <w:t>efter skriftlig tilladelse</w:t>
      </w:r>
      <w:r w:rsidRPr="00441403">
        <w:rPr>
          <w:rFonts w:ascii="Arial" w:hAnsi="Arial" w:cs="Arial"/>
          <w:spacing w:val="2"/>
          <w:sz w:val="22"/>
          <w:szCs w:val="22"/>
        </w:rPr>
        <w:t xml:space="preserve"> fra boligforeningen. (jf. i øvrigt lejelovens bestemmelser).</w:t>
      </w:r>
    </w:p>
    <w:p w:rsidR="00463898" w:rsidRPr="00441403" w:rsidRDefault="00463898" w:rsidP="00463898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bCs/>
          <w:spacing w:val="2"/>
          <w:sz w:val="22"/>
          <w:szCs w:val="22"/>
        </w:rPr>
        <w:t>Grov tilsidesættelse af ovenstående kan medføre opsigelse af lejemålet ifølge lov om Leje af Almene Boliger</w:t>
      </w:r>
      <w:proofErr w:type="gramStart"/>
      <w:r w:rsidRPr="00441403">
        <w:rPr>
          <w:rFonts w:ascii="Arial" w:hAnsi="Arial" w:cs="Arial"/>
          <w:bCs/>
          <w:spacing w:val="2"/>
          <w:sz w:val="22"/>
          <w:szCs w:val="22"/>
        </w:rPr>
        <w:t xml:space="preserve"> §85</w:t>
      </w:r>
      <w:proofErr w:type="gramEnd"/>
      <w:r w:rsidRPr="00441403">
        <w:rPr>
          <w:rFonts w:ascii="Arial" w:hAnsi="Arial" w:cs="Arial"/>
          <w:bCs/>
          <w:spacing w:val="2"/>
          <w:sz w:val="22"/>
          <w:szCs w:val="22"/>
        </w:rPr>
        <w:t>. I øvrigt forpligter lejeren sig til at overholde de i huslejekontrakten angivne regler.</w:t>
      </w:r>
    </w:p>
    <w:p w:rsidR="00463898" w:rsidRPr="00441403" w:rsidRDefault="00463898" w:rsidP="00463898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b/>
          <w:bCs/>
          <w:spacing w:val="2"/>
          <w:sz w:val="22"/>
          <w:szCs w:val="22"/>
        </w:rPr>
        <w:t>Inddækning af altanerne,</w:t>
      </w:r>
      <w:r w:rsidRPr="00441403">
        <w:rPr>
          <w:rFonts w:ascii="Arial" w:hAnsi="Arial" w:cs="Arial"/>
          <w:bCs/>
          <w:spacing w:val="2"/>
          <w:sz w:val="22"/>
          <w:szCs w:val="22"/>
        </w:rPr>
        <w:t xml:space="preserve"> skal der indhentes tilladelse fra boligforeningen, før man begynder på opførelsen. Der kan indhentes eksempler på kontoret, så vi får en ensartet inddækning af altanerne.</w:t>
      </w:r>
    </w:p>
    <w:p w:rsidR="00463898" w:rsidRPr="00441403" w:rsidRDefault="00463898" w:rsidP="00463898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441403">
        <w:rPr>
          <w:rFonts w:ascii="Arial" w:hAnsi="Arial" w:cs="Arial"/>
          <w:b/>
          <w:spacing w:val="2"/>
          <w:sz w:val="22"/>
          <w:szCs w:val="22"/>
        </w:rPr>
        <w:t>Markiser</w:t>
      </w:r>
      <w:r w:rsidRPr="00441403">
        <w:rPr>
          <w:rFonts w:ascii="Arial" w:hAnsi="Arial" w:cs="Arial"/>
          <w:spacing w:val="2"/>
          <w:sz w:val="22"/>
          <w:szCs w:val="22"/>
        </w:rPr>
        <w:t xml:space="preserve"> må opsættes, men ikke gå ud over altankanten og skal holdes i en ensfarvet, afdæmpet jordfarve i nuancerne grøn, svenskrød og grå.</w:t>
      </w:r>
    </w:p>
    <w:p w:rsidR="00463898" w:rsidRPr="00441403" w:rsidRDefault="00463898" w:rsidP="00463898">
      <w:pPr>
        <w:spacing w:after="144"/>
        <w:ind w:left="840"/>
        <w:rPr>
          <w:rFonts w:ascii="Arial" w:hAnsi="Arial" w:cs="Arial"/>
          <w:sz w:val="20"/>
          <w:szCs w:val="20"/>
        </w:rPr>
      </w:pPr>
      <w:r w:rsidRPr="00441403">
        <w:rPr>
          <w:rFonts w:ascii="Arial" w:hAnsi="Arial" w:cs="Arial"/>
          <w:b/>
          <w:spacing w:val="2"/>
          <w:sz w:val="22"/>
          <w:szCs w:val="22"/>
        </w:rPr>
        <w:t xml:space="preserve">Ordensregler vedtaget med ændringer på afdelingsmødet d. </w:t>
      </w:r>
      <w:proofErr w:type="gramStart"/>
      <w:r w:rsidRPr="00441403">
        <w:rPr>
          <w:rFonts w:ascii="Arial" w:hAnsi="Arial" w:cs="Arial"/>
          <w:b/>
          <w:spacing w:val="2"/>
          <w:sz w:val="22"/>
          <w:szCs w:val="22"/>
        </w:rPr>
        <w:t>07.05.2008</w:t>
      </w:r>
      <w:proofErr w:type="gramEnd"/>
    </w:p>
    <w:p w:rsidR="00497D9D" w:rsidRPr="00463898" w:rsidRDefault="00497D9D">
      <w:pPr>
        <w:rPr>
          <w:rFonts w:ascii="Arial" w:hAnsi="Arial" w:cs="Arial"/>
        </w:rPr>
      </w:pPr>
    </w:p>
    <w:sectPr w:rsidR="00497D9D" w:rsidRPr="004638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4DCB"/>
    <w:multiLevelType w:val="hybridMultilevel"/>
    <w:tmpl w:val="6DC20290"/>
    <w:lvl w:ilvl="0" w:tplc="65F01C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98"/>
    <w:rsid w:val="00463898"/>
    <w:rsid w:val="004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 Odense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Jakobsen</dc:creator>
  <cp:lastModifiedBy>Ulla Jakobsen</cp:lastModifiedBy>
  <cp:revision>1</cp:revision>
  <dcterms:created xsi:type="dcterms:W3CDTF">2013-04-11T15:13:00Z</dcterms:created>
  <dcterms:modified xsi:type="dcterms:W3CDTF">2013-04-11T15:14:00Z</dcterms:modified>
</cp:coreProperties>
</file>